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BC3FE75" wp14:paraId="7C915D16" wp14:textId="0B2B5506">
      <w:pPr>
        <w:shd w:val="clear" w:color="auto" w:fill="FFFFFF" w:themeFill="background1"/>
        <w:bidi w:val="0"/>
        <w:spacing w:before="0" w:beforeAutospacing="off" w:after="240" w:afterAutospacing="off"/>
        <w:ind w:left="840" w:right="600"/>
        <w:jc w:val="left"/>
      </w:pPr>
      <w:r w:rsidR="1A47B711">
        <w:drawing>
          <wp:inline xmlns:wp14="http://schemas.microsoft.com/office/word/2010/wordprocessingDrawing" wp14:editId="5AAE6A49" wp14:anchorId="4CDBCDD6">
            <wp:extent cx="533400" cy="352425"/>
            <wp:effectExtent l="0" t="0" r="0" b="0"/>
            <wp:docPr id="528220547" name="drawing" title="Sedia Simbol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8220547" name="Picture 528220547"/>
                    <pic:cNvPicPr/>
                  </pic:nvPicPr>
                  <pic:blipFill>
                    <a:blip xmlns:r="http://schemas.openxmlformats.org/officeDocument/2006/relationships" r:embed="rId1133975023">
                      <a:extLst>
                        <a:ext uri="{28A0092B-C50C-407E-A947-70E740481C1C}">
                          <a14:useLocalDpi xmlns:a14="http://schemas.microsoft.com/office/drawing/2010/main"/>
                        </a:ext>
                      </a:extLst>
                    </a:blip>
                    <a:stretch>
                      <a:fillRect/>
                    </a:stretch>
                  </pic:blipFill>
                  <pic:spPr>
                    <a:xfrm>
                      <a:off x="0" y="0"/>
                      <a:ext cx="533400" cy="352425"/>
                    </a:xfrm>
                    <a:prstGeom prst="rect">
                      <a:avLst/>
                    </a:prstGeom>
                  </pic:spPr>
                </pic:pic>
              </a:graphicData>
            </a:graphic>
          </wp:inline>
        </w:drawing>
      </w:r>
    </w:p>
    <w:p xmlns:wp14="http://schemas.microsoft.com/office/word/2010/wordml" w:rsidP="3BC3FE75" wp14:paraId="66EE9C51" wp14:textId="1EA7ADC4">
      <w:pPr>
        <w:shd w:val="clear" w:color="auto" w:fill="FFFFFF" w:themeFill="background1"/>
        <w:bidi w:val="0"/>
        <w:spacing w:before="0" w:beforeAutospacing="off" w:after="0" w:afterAutospacing="off"/>
        <w:ind w:left="840" w:right="600"/>
        <w:jc w:val="left"/>
      </w:pPr>
      <w:hyperlink r:id="R3982f96584fa41db">
        <w:r w:rsidRPr="3BC3FE75" w:rsidR="1A47B711">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3BC3FE75" wp14:paraId="79110E4A" wp14:textId="6B676FA7">
      <w:pPr>
        <w:shd w:val="clear" w:color="auto" w:fill="FFFFFF" w:themeFill="background1"/>
        <w:bidi w:val="0"/>
        <w:spacing w:before="0" w:beforeAutospacing="off" w:after="0" w:afterAutospacing="off"/>
        <w:jc w:val="left"/>
      </w:pPr>
      <w:hyperlink r:id="R70e372929a904530">
        <w:r w:rsidRPr="3BC3FE75" w:rsidR="1A47B711">
          <w:rPr>
            <w:rStyle w:val="Hyperlink"/>
            <w:b w:val="0"/>
            <w:bCs w:val="0"/>
            <w:i w:val="0"/>
            <w:iCs w:val="0"/>
            <w:caps w:val="0"/>
            <w:smallCaps w:val="0"/>
            <w:strike w:val="0"/>
            <w:dstrike w:val="0"/>
            <w:noProof w:val="0"/>
            <w:color w:val="1A0DAB"/>
            <w:u w:val="none"/>
            <w:lang w:val="id-ID"/>
          </w:rPr>
          <w:t>Konsep Dasar Keperawatan Komunitas</w:t>
        </w:r>
      </w:hyperlink>
    </w:p>
    <w:p xmlns:wp14="http://schemas.microsoft.com/office/word/2010/wordml" w:rsidP="3BC3FE75" wp14:paraId="28CB199C" wp14:textId="49147366">
      <w:pPr>
        <w:shd w:val="clear" w:color="auto" w:fill="FFFFFF" w:themeFill="background1"/>
        <w:bidi w:val="0"/>
        <w:spacing w:before="0" w:beforeAutospacing="off" w:after="0" w:afterAutospacing="off"/>
        <w:jc w:val="left"/>
      </w:pPr>
      <w:r w:rsidRPr="3BC3FE75" w:rsidR="1A47B711">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3BC3FE75" wp14:paraId="4C2AB3B4" wp14:textId="5439CD74">
      <w:pPr>
        <w:shd w:val="clear" w:color="auto" w:fill="FFFFFF" w:themeFill="background1"/>
        <w:bidi w:val="0"/>
        <w:spacing w:before="0" w:beforeAutospacing="off" w:after="240" w:afterAutospacing="off"/>
        <w:ind w:left="1740" w:right="0"/>
        <w:jc w:val="left"/>
      </w:pPr>
      <w:r w:rsidRPr="3BC3FE75" w:rsidR="1A47B711">
        <w:rPr>
          <w:rFonts w:ascii="Arial" w:hAnsi="Arial" w:eastAsia="Arial" w:cs="Arial"/>
          <w:b w:val="0"/>
          <w:bCs w:val="0"/>
          <w:i w:val="0"/>
          <w:iCs w:val="0"/>
          <w:caps w:val="0"/>
          <w:smallCaps w:val="0"/>
          <w:noProof w:val="0"/>
          <w:color w:val="222222"/>
          <w:sz w:val="19"/>
          <w:szCs w:val="19"/>
          <w:lang w:val="id-ID"/>
        </w:rPr>
        <w:t>Dian Yuniar Syanti Rahayu, Martalina Limbong, Filia Sofiani Ikasari, Rosnancy Renolita Sinaga, Ani Nuraeni, Nova Nurwinda Sari, Jenti Sitorus, Dame Evalina Simangunsong, Angelia Tendean, Sedia Simbolon</w:t>
      </w:r>
    </w:p>
    <w:p xmlns:wp14="http://schemas.microsoft.com/office/word/2010/wordml" w:rsidP="3BC3FE75" wp14:paraId="7F6328DB" wp14:textId="2D085046">
      <w:pPr>
        <w:shd w:val="clear" w:color="auto" w:fill="FFFFFF" w:themeFill="background1"/>
        <w:bidi w:val="0"/>
        <w:spacing w:before="0" w:beforeAutospacing="off" w:after="0" w:afterAutospacing="off"/>
        <w:jc w:val="left"/>
      </w:pPr>
      <w:r w:rsidRPr="3BC3FE75" w:rsidR="1A47B711">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3BC3FE75" wp14:paraId="65DBE3CE" wp14:textId="0B8B40FB">
      <w:pPr>
        <w:shd w:val="clear" w:color="auto" w:fill="FFFFFF" w:themeFill="background1"/>
        <w:bidi w:val="0"/>
        <w:spacing w:before="0" w:beforeAutospacing="off" w:after="240" w:afterAutospacing="off"/>
        <w:ind w:left="1740" w:right="0"/>
        <w:jc w:val="left"/>
      </w:pPr>
      <w:r w:rsidRPr="3BC3FE75" w:rsidR="1A47B711">
        <w:rPr>
          <w:rFonts w:ascii="Arial" w:hAnsi="Arial" w:eastAsia="Arial" w:cs="Arial"/>
          <w:b w:val="0"/>
          <w:bCs w:val="0"/>
          <w:i w:val="0"/>
          <w:iCs w:val="0"/>
          <w:caps w:val="0"/>
          <w:smallCaps w:val="0"/>
          <w:noProof w:val="0"/>
          <w:color w:val="222222"/>
          <w:sz w:val="19"/>
          <w:szCs w:val="19"/>
          <w:lang w:val="id-ID"/>
        </w:rPr>
        <w:t>2022/8/6</w:t>
      </w:r>
    </w:p>
    <w:p xmlns:wp14="http://schemas.microsoft.com/office/word/2010/wordml" w:rsidP="3BC3FE75" wp14:paraId="6A623814" wp14:textId="7049417C">
      <w:pPr>
        <w:shd w:val="clear" w:color="auto" w:fill="FFFFFF" w:themeFill="background1"/>
        <w:bidi w:val="0"/>
        <w:spacing w:before="0" w:beforeAutospacing="off" w:after="0" w:afterAutospacing="off"/>
        <w:jc w:val="left"/>
      </w:pPr>
      <w:r w:rsidRPr="3BC3FE75" w:rsidR="1A47B711">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3BC3FE75" wp14:paraId="3A72282F" wp14:textId="6E3FC8DE">
      <w:pPr>
        <w:shd w:val="clear" w:color="auto" w:fill="FFFFFF" w:themeFill="background1"/>
        <w:bidi w:val="0"/>
        <w:spacing w:before="0" w:beforeAutospacing="off" w:after="240" w:afterAutospacing="off"/>
        <w:ind w:left="1740" w:right="0"/>
        <w:jc w:val="left"/>
      </w:pPr>
      <w:r w:rsidRPr="3BC3FE75" w:rsidR="1A47B711">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3BC3FE75" wp14:paraId="45245E02" wp14:textId="51AF3F5C">
      <w:pPr>
        <w:shd w:val="clear" w:color="auto" w:fill="FFFFFF" w:themeFill="background1"/>
        <w:bidi w:val="0"/>
        <w:spacing w:before="0" w:beforeAutospacing="off" w:after="0" w:afterAutospacing="off"/>
        <w:jc w:val="left"/>
      </w:pPr>
      <w:r w:rsidRPr="3BC3FE75" w:rsidR="1A47B711">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3BC3FE75" wp14:paraId="22C21919" wp14:textId="1F554023">
      <w:pPr>
        <w:shd w:val="clear" w:color="auto" w:fill="FFFFFF" w:themeFill="background1"/>
        <w:bidi w:val="0"/>
        <w:spacing w:before="0" w:beforeAutospacing="off" w:after="0" w:afterAutospacing="off"/>
        <w:ind w:left="1740" w:right="0"/>
        <w:jc w:val="left"/>
      </w:pPr>
      <w:r w:rsidRPr="3BC3FE75" w:rsidR="1A47B711">
        <w:rPr>
          <w:rFonts w:ascii="Arial" w:hAnsi="Arial" w:eastAsia="Arial" w:cs="Arial"/>
          <w:b w:val="0"/>
          <w:bCs w:val="0"/>
          <w:i w:val="0"/>
          <w:iCs w:val="0"/>
          <w:caps w:val="0"/>
          <w:smallCaps w:val="0"/>
          <w:noProof w:val="0"/>
          <w:color w:val="222222"/>
          <w:sz w:val="19"/>
          <w:szCs w:val="19"/>
          <w:lang w:val="id-ID"/>
        </w:rPr>
        <w:t>Keperawatan komunitas merupakan bagian dari Ilmu Keperawatan dan sebagai bagian integral pelayanan kepada masyarakat yang diberikan secara langsung pada tingkat primer dengan sasaran individu, keluarga, kelompok dan masyarakat baik dalam kondisi sehat maupun sakit serta yang mempunyai risiko tinggi terhadap penyakit dan masalah kesehatan.</w:t>
      </w:r>
    </w:p>
    <w:p xmlns:wp14="http://schemas.microsoft.com/office/word/2010/wordml" w:rsidP="3BC3FE75" wp14:paraId="6AD14621" wp14:textId="1E83CBB6">
      <w:pPr>
        <w:shd w:val="clear" w:color="auto" w:fill="FFFFFF" w:themeFill="background1"/>
        <w:bidi w:val="0"/>
        <w:spacing w:before="0" w:beforeAutospacing="off" w:after="0" w:afterAutospacing="off"/>
        <w:jc w:val="left"/>
      </w:pPr>
      <w:r w:rsidRPr="3BC3FE75" w:rsidR="1A47B711">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3BC3FE75" wp14:paraId="4E5C5D43" wp14:textId="23E9C802">
      <w:pPr>
        <w:shd w:val="clear" w:color="auto" w:fill="FFFFFF" w:themeFill="background1"/>
        <w:bidi w:val="0"/>
        <w:spacing w:before="0" w:beforeAutospacing="off" w:after="0" w:afterAutospacing="off"/>
        <w:ind w:left="1740" w:right="0"/>
        <w:jc w:val="left"/>
      </w:pPr>
      <w:hyperlink r:id="Ra1ccfa061f4a4589">
        <w:r w:rsidRPr="3BC3FE75" w:rsidR="1A47B711">
          <w:rPr>
            <w:rStyle w:val="Hyperlink"/>
            <w:b w:val="0"/>
            <w:bCs w:val="0"/>
            <w:i w:val="0"/>
            <w:iCs w:val="0"/>
            <w:caps w:val="0"/>
            <w:smallCaps w:val="0"/>
            <w:strike w:val="0"/>
            <w:dstrike w:val="0"/>
            <w:noProof w:val="0"/>
            <w:color w:val="1A0DAB"/>
            <w:u w:val="none"/>
            <w:lang w:val="id-ID"/>
          </w:rPr>
          <w:t>Konsep Dasar Keperawatan Komunitas</w:t>
        </w:r>
      </w:hyperlink>
    </w:p>
    <w:p xmlns:wp14="http://schemas.microsoft.com/office/word/2010/wordml" w:rsidP="3BC3FE75" wp14:paraId="1100BF60" wp14:textId="126ED7E1">
      <w:pPr>
        <w:shd w:val="clear" w:color="auto" w:fill="FFFFFF" w:themeFill="background1"/>
        <w:bidi w:val="0"/>
        <w:spacing w:before="0" w:beforeAutospacing="off" w:after="0" w:afterAutospacing="off"/>
        <w:ind w:left="1740" w:right="0"/>
        <w:jc w:val="left"/>
      </w:pPr>
      <w:r w:rsidRPr="3BC3FE75" w:rsidR="1A47B711">
        <w:rPr>
          <w:rFonts w:ascii="Arial" w:hAnsi="Arial" w:eastAsia="Arial" w:cs="Arial"/>
          <w:b w:val="0"/>
          <w:bCs w:val="0"/>
          <w:i w:val="0"/>
          <w:iCs w:val="0"/>
          <w:caps w:val="0"/>
          <w:smallCaps w:val="0"/>
          <w:noProof w:val="0"/>
          <w:color w:val="222222"/>
          <w:sz w:val="19"/>
          <w:szCs w:val="19"/>
          <w:lang w:val="id-ID"/>
        </w:rPr>
        <w:t>DYS Rahayu, M Limbong, FS Ikasari, RR Sinaga… - 2022</w:t>
      </w:r>
    </w:p>
    <w:p xmlns:wp14="http://schemas.microsoft.com/office/word/2010/wordml" w:rsidP="3BC3FE75" wp14:paraId="54101BA9" wp14:textId="1C9E04C4">
      <w:pPr>
        <w:shd w:val="clear" w:color="auto" w:fill="FFFFFF" w:themeFill="background1"/>
        <w:bidi w:val="0"/>
        <w:spacing w:before="0" w:beforeAutospacing="off" w:after="0" w:afterAutospacing="off"/>
        <w:ind w:left="1740" w:right="0"/>
        <w:jc w:val="left"/>
      </w:pPr>
      <w:hyperlink r:id="R40e70091b77f4254">
        <w:r w:rsidRPr="3BC3FE75" w:rsidR="1A47B711">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3BC3FE75" wp14:paraId="3F8109C9" wp14:textId="10DDFD6D">
      <w:pPr>
        <w:shd w:val="clear" w:color="auto" w:fill="F2F2F2" w:themeFill="background1" w:themeFillShade="F2"/>
        <w:bidi w:val="0"/>
        <w:spacing w:before="0" w:beforeAutospacing="off" w:after="0" w:afterAutospacing="off" w:line="240" w:lineRule="auto"/>
        <w:jc w:val="left"/>
      </w:pPr>
      <w:hyperlink r:id="R2c445cdeb153421b">
        <w:r w:rsidRPr="3BC3FE75" w:rsidR="1A47B711">
          <w:rPr>
            <w:rStyle w:val="Hyperlink"/>
            <w:b w:val="0"/>
            <w:bCs w:val="0"/>
            <w:i w:val="0"/>
            <w:iCs w:val="0"/>
            <w:caps w:val="0"/>
            <w:smallCaps w:val="0"/>
            <w:strike w:val="0"/>
            <w:dstrike w:val="0"/>
            <w:noProof w:val="0"/>
            <w:color w:val="666666"/>
            <w:u w:val="none"/>
            <w:lang w:val="id-ID"/>
          </w:rPr>
          <w:t>Privacy</w:t>
        </w:r>
      </w:hyperlink>
      <w:hyperlink r:id="Re6e0be4c63ff4d68">
        <w:r w:rsidRPr="3BC3FE75" w:rsidR="1A47B711">
          <w:rPr>
            <w:rStyle w:val="Hyperlink"/>
            <w:b w:val="0"/>
            <w:bCs w:val="0"/>
            <w:i w:val="0"/>
            <w:iCs w:val="0"/>
            <w:caps w:val="0"/>
            <w:smallCaps w:val="0"/>
            <w:strike w:val="0"/>
            <w:dstrike w:val="0"/>
            <w:noProof w:val="0"/>
            <w:color w:val="666666"/>
            <w:u w:val="none"/>
            <w:lang w:val="id-ID"/>
          </w:rPr>
          <w:t>Terms</w:t>
        </w:r>
      </w:hyperlink>
      <w:hyperlink r:id="Rc4c25ad36273450b">
        <w:r w:rsidRPr="3BC3FE75" w:rsidR="1A47B711">
          <w:rPr>
            <w:rStyle w:val="Hyperlink"/>
            <w:b w:val="0"/>
            <w:bCs w:val="0"/>
            <w:i w:val="0"/>
            <w:iCs w:val="0"/>
            <w:caps w:val="0"/>
            <w:smallCaps w:val="0"/>
            <w:strike w:val="0"/>
            <w:dstrike w:val="0"/>
            <w:noProof w:val="0"/>
            <w:color w:val="666666"/>
            <w:u w:val="none"/>
            <w:lang w:val="id-ID"/>
          </w:rPr>
          <w:t>Help</w:t>
        </w:r>
      </w:hyperlink>
    </w:p>
    <w:p xmlns:wp14="http://schemas.microsoft.com/office/word/2010/wordml" w:rsidP="3BC3FE75" wp14:paraId="42B204A8" wp14:textId="61908A76">
      <w:pPr>
        <w:pStyle w:val="Normal"/>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222222"/>
          <w:sz w:val="19"/>
          <w:szCs w:val="19"/>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1A47B711"/>
    <w:rsid w:val="2735DF41"/>
    <w:rsid w:val="34399822"/>
    <w:rsid w:val="3BC3FE75"/>
    <w:rsid w:val="3E6837B2"/>
    <w:rsid w:val="3E7D6638"/>
    <w:rsid w:val="5E2C2D80"/>
    <w:rsid w:val="64F04C63"/>
    <w:rsid w:val="78A91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BC3FE7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BC3FE7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133975023" /><Relationship Type="http://schemas.openxmlformats.org/officeDocument/2006/relationships/hyperlink" Target="https://scholar.google.com/citations?user=m7IO3dgAAAAJ&amp;hl=en" TargetMode="External" Id="R3982f96584fa41db" /><Relationship Type="http://schemas.openxmlformats.org/officeDocument/2006/relationships/hyperlink" Target="https://scholar.google.com/scholar?cluster=15142797730590020964&amp;hl=en&amp;oi=scholarr" TargetMode="External" Id="R70e372929a904530" /><Relationship Type="http://schemas.openxmlformats.org/officeDocument/2006/relationships/hyperlink" Target="https://scholar.google.com/scholar?oi=bibs&amp;cluster=15142797730590020964&amp;btnI=1&amp;hl=en" TargetMode="External" Id="Ra1ccfa061f4a4589" /><Relationship Type="http://schemas.openxmlformats.org/officeDocument/2006/relationships/hyperlink" Target="https://scholar.google.com/scholar?oi=bibs&amp;hl=en&amp;q=related:ZNVoVU4GJtIJ:scholar.google.com/" TargetMode="External" Id="R40e70091b77f4254" /><Relationship Type="http://schemas.openxmlformats.org/officeDocument/2006/relationships/hyperlink" Target="https://www.google.com/intl/en/policies/privacy/" TargetMode="External" Id="R2c445cdeb153421b" /><Relationship Type="http://schemas.openxmlformats.org/officeDocument/2006/relationships/hyperlink" Target="https://www.google.com/intl/en/policies/terms/" TargetMode="External" Id="Re6e0be4c63ff4d68" /><Relationship Type="http://schemas.openxmlformats.org/officeDocument/2006/relationships/hyperlink" Target="javascript:void(0)" TargetMode="External" Id="Rc4c25ad3627345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2026-06-11T01:41:37.1454192Z</dcterms:modified>
  <dc:creator>sehat mudah</dc:creator>
  <lastModifiedBy>sehat mudah</lastModifiedBy>
</coreProperties>
</file>