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C9357F2" w:rsidP="2C9357F2" w:rsidRDefault="2C9357F2" w14:paraId="0C5C134A" w14:textId="6777228E">
      <w:pPr>
        <w:pBdr>
          <w:bottom w:val="single" w:color="CCCCCC" w:sz="6" w:space="15"/>
        </w:pBdr>
        <w:shd w:val="clear" w:color="auto" w:fill="FFFFFF" w:themeFill="background1"/>
        <w:bidi w:val="0"/>
        <w:spacing w:before="0" w:beforeAutospacing="off" w:after="0" w:afterAutospacing="off"/>
        <w:jc w:val="left"/>
      </w:pPr>
    </w:p>
    <w:p w:rsidR="79D9764B" w:rsidP="2C9357F2" w:rsidRDefault="79D9764B" w14:paraId="339C1FE4" w14:textId="522127B1">
      <w:pPr>
        <w:shd w:val="clear" w:color="auto" w:fill="FFFFFF" w:themeFill="background1"/>
        <w:bidi w:val="0"/>
        <w:spacing w:before="0" w:beforeAutospacing="off" w:after="240" w:afterAutospacing="off"/>
        <w:ind w:left="840" w:right="600"/>
        <w:jc w:val="left"/>
      </w:pPr>
      <w:r w:rsidR="79D9764B">
        <w:drawing>
          <wp:inline wp14:editId="2AEED6EE" wp14:anchorId="5AE27A4A">
            <wp:extent cx="400050" cy="533400"/>
            <wp:effectExtent l="0" t="0" r="0" b="0"/>
            <wp:docPr id="130310927" name="drawing" title="Maru Mary Jones Panjaita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310927" name="Picture 130310927"/>
                    <pic:cNvPicPr/>
                  </pic:nvPicPr>
                  <pic:blipFill>
                    <a:blip xmlns:r="http://schemas.openxmlformats.org/officeDocument/2006/relationships" r:embed="rId993678866">
                      <a:extLst>
                        <a:ext uri="{28A0092B-C50C-407E-A947-70E740481C1C}">
                          <a14:useLocalDpi xmlns:a14="http://schemas.microsoft.com/office/drawing/2010/main"/>
                        </a:ext>
                      </a:extLst>
                    </a:blip>
                    <a:stretch>
                      <a:fillRect/>
                    </a:stretch>
                  </pic:blipFill>
                  <pic:spPr>
                    <a:xfrm>
                      <a:off x="0" y="0"/>
                      <a:ext cx="400050" cy="533400"/>
                    </a:xfrm>
                    <a:prstGeom prst="rect">
                      <a:avLst/>
                    </a:prstGeom>
                  </pic:spPr>
                </pic:pic>
              </a:graphicData>
            </a:graphic>
          </wp:inline>
        </w:drawing>
      </w:r>
    </w:p>
    <w:p w:rsidR="79D9764B" w:rsidP="2C9357F2" w:rsidRDefault="79D9764B" w14:paraId="67BDB761" w14:textId="30B92766">
      <w:pPr>
        <w:shd w:val="clear" w:color="auto" w:fill="FFFFFF" w:themeFill="background1"/>
        <w:bidi w:val="0"/>
        <w:spacing w:before="0" w:beforeAutospacing="off" w:after="0" w:afterAutospacing="off"/>
        <w:ind w:left="840" w:right="600"/>
        <w:jc w:val="left"/>
      </w:pPr>
      <w:hyperlink r:id="Ra32ca4fe24e34b83">
        <w:r w:rsidRPr="2C9357F2" w:rsidR="79D9764B">
          <w:rPr>
            <w:rStyle w:val="Hyperlink"/>
            <w:b w:val="0"/>
            <w:bCs w:val="0"/>
            <w:i w:val="0"/>
            <w:iCs w:val="0"/>
            <w:caps w:val="0"/>
            <w:smallCaps w:val="0"/>
            <w:strike w:val="0"/>
            <w:dstrike w:val="0"/>
            <w:noProof w:val="0"/>
            <w:color w:val="222222"/>
            <w:u w:val="none"/>
            <w:lang w:val="id-ID"/>
          </w:rPr>
          <w:t>Maru Mary Jones Panjaitan</w:t>
        </w:r>
      </w:hyperlink>
    </w:p>
    <w:p w:rsidR="79D9764B" w:rsidP="2C9357F2" w:rsidRDefault="79D9764B" w14:paraId="154FABDA" w14:textId="48744C1F">
      <w:pPr>
        <w:shd w:val="clear" w:color="auto" w:fill="FFFFFF" w:themeFill="background1"/>
        <w:bidi w:val="0"/>
        <w:spacing w:before="0" w:beforeAutospacing="off" w:after="0" w:afterAutospacing="off"/>
        <w:jc w:val="left"/>
      </w:pPr>
      <w:hyperlink r:id="R7224a1a7928a4665">
        <w:r w:rsidRPr="2C9357F2" w:rsidR="79D9764B">
          <w:rPr>
            <w:rStyle w:val="Hyperlink"/>
            <w:b w:val="0"/>
            <w:bCs w:val="0"/>
            <w:i w:val="0"/>
            <w:iCs w:val="0"/>
            <w:caps w:val="0"/>
            <w:smallCaps w:val="0"/>
            <w:strike w:val="0"/>
            <w:dstrike w:val="0"/>
            <w:noProof w:val="0"/>
            <w:color w:val="1A0DAB"/>
            <w:u w:val="none"/>
            <w:lang w:val="id-ID"/>
          </w:rPr>
          <w:t>Pendidikan: Landasan, Teori, dan Praktik</w:t>
        </w:r>
      </w:hyperlink>
    </w:p>
    <w:p w:rsidR="79D9764B" w:rsidP="2C9357F2" w:rsidRDefault="79D9764B" w14:paraId="2ABA519F" w14:textId="38E9E1C2">
      <w:pPr>
        <w:shd w:val="clear" w:color="auto" w:fill="FFFFFF" w:themeFill="background1"/>
        <w:bidi w:val="0"/>
        <w:spacing w:before="0" w:beforeAutospacing="off" w:after="0" w:afterAutospacing="off"/>
        <w:jc w:val="left"/>
      </w:pPr>
      <w:r w:rsidRPr="2C9357F2" w:rsidR="79D9764B">
        <w:rPr>
          <w:rFonts w:ascii="Arial" w:hAnsi="Arial" w:eastAsia="Arial" w:cs="Arial"/>
          <w:b w:val="0"/>
          <w:bCs w:val="0"/>
          <w:i w:val="0"/>
          <w:iCs w:val="0"/>
          <w:caps w:val="0"/>
          <w:smallCaps w:val="0"/>
          <w:noProof w:val="0"/>
          <w:color w:val="777777"/>
          <w:sz w:val="19"/>
          <w:szCs w:val="19"/>
          <w:lang w:val="id-ID"/>
        </w:rPr>
        <w:t>Pengarang</w:t>
      </w:r>
    </w:p>
    <w:p w:rsidR="79D9764B" w:rsidP="2C9357F2" w:rsidRDefault="79D9764B" w14:paraId="6187DEC1" w14:textId="49E8E9E6">
      <w:pPr>
        <w:shd w:val="clear" w:color="auto" w:fill="FFFFFF" w:themeFill="background1"/>
        <w:bidi w:val="0"/>
        <w:spacing w:before="0" w:beforeAutospacing="off" w:after="240" w:afterAutospacing="off"/>
        <w:ind w:left="1740" w:right="0"/>
        <w:jc w:val="left"/>
      </w:pPr>
      <w:r w:rsidRPr="2C9357F2" w:rsidR="79D9764B">
        <w:rPr>
          <w:rFonts w:ascii="Arial" w:hAnsi="Arial" w:eastAsia="Arial" w:cs="Arial"/>
          <w:b w:val="0"/>
          <w:bCs w:val="0"/>
          <w:i w:val="0"/>
          <w:iCs w:val="0"/>
          <w:caps w:val="0"/>
          <w:smallCaps w:val="0"/>
          <w:noProof w:val="0"/>
          <w:color w:val="222222"/>
          <w:sz w:val="19"/>
          <w:szCs w:val="19"/>
          <w:lang w:val="id-ID"/>
        </w:rPr>
        <w:t>Gustiya Gandha Metri, Meri Erawati, Rias Wita Suryani, Maru Mary Jones Panjaitan, Lisa Agustini, Dadang Dadang, Thea Umbarasari, Ismail Suardi Wekke, Syamsudin Syamsudin</w:t>
      </w:r>
    </w:p>
    <w:p w:rsidR="79D9764B" w:rsidP="2C9357F2" w:rsidRDefault="79D9764B" w14:paraId="264D749C" w14:textId="3D916CB6">
      <w:pPr>
        <w:shd w:val="clear" w:color="auto" w:fill="FFFFFF" w:themeFill="background1"/>
        <w:bidi w:val="0"/>
        <w:spacing w:before="0" w:beforeAutospacing="off" w:after="0" w:afterAutospacing="off"/>
        <w:jc w:val="left"/>
      </w:pPr>
      <w:r w:rsidRPr="2C9357F2" w:rsidR="79D9764B">
        <w:rPr>
          <w:rFonts w:ascii="Arial" w:hAnsi="Arial" w:eastAsia="Arial" w:cs="Arial"/>
          <w:b w:val="0"/>
          <w:bCs w:val="0"/>
          <w:i w:val="0"/>
          <w:iCs w:val="0"/>
          <w:caps w:val="0"/>
          <w:smallCaps w:val="0"/>
          <w:noProof w:val="0"/>
          <w:color w:val="777777"/>
          <w:sz w:val="19"/>
          <w:szCs w:val="19"/>
          <w:lang w:val="id-ID"/>
        </w:rPr>
        <w:t>Tanggal terbit</w:t>
      </w:r>
    </w:p>
    <w:p w:rsidR="79D9764B" w:rsidP="2C9357F2" w:rsidRDefault="79D9764B" w14:paraId="6F83415E" w14:textId="7D803758">
      <w:pPr>
        <w:shd w:val="clear" w:color="auto" w:fill="FFFFFF" w:themeFill="background1"/>
        <w:bidi w:val="0"/>
        <w:spacing w:before="0" w:beforeAutospacing="off" w:after="240" w:afterAutospacing="off"/>
        <w:ind w:left="1740" w:right="0"/>
        <w:jc w:val="left"/>
      </w:pPr>
      <w:r w:rsidRPr="2C9357F2" w:rsidR="79D9764B">
        <w:rPr>
          <w:rFonts w:ascii="Arial" w:hAnsi="Arial" w:eastAsia="Arial" w:cs="Arial"/>
          <w:b w:val="0"/>
          <w:bCs w:val="0"/>
          <w:i w:val="0"/>
          <w:iCs w:val="0"/>
          <w:caps w:val="0"/>
          <w:smallCaps w:val="0"/>
          <w:noProof w:val="0"/>
          <w:color w:val="222222"/>
          <w:sz w:val="19"/>
          <w:szCs w:val="19"/>
          <w:lang w:val="id-ID"/>
        </w:rPr>
        <w:t>2025/6/17</w:t>
      </w:r>
    </w:p>
    <w:p w:rsidR="79D9764B" w:rsidP="2C9357F2" w:rsidRDefault="79D9764B" w14:paraId="64BB9148" w14:textId="1DF9FAC6">
      <w:pPr>
        <w:shd w:val="clear" w:color="auto" w:fill="FFFFFF" w:themeFill="background1"/>
        <w:bidi w:val="0"/>
        <w:spacing w:before="0" w:beforeAutospacing="off" w:after="0" w:afterAutospacing="off"/>
        <w:jc w:val="left"/>
      </w:pPr>
      <w:r w:rsidRPr="2C9357F2" w:rsidR="79D9764B">
        <w:rPr>
          <w:rFonts w:ascii="Arial" w:hAnsi="Arial" w:eastAsia="Arial" w:cs="Arial"/>
          <w:b w:val="0"/>
          <w:bCs w:val="0"/>
          <w:i w:val="0"/>
          <w:iCs w:val="0"/>
          <w:caps w:val="0"/>
          <w:smallCaps w:val="0"/>
          <w:noProof w:val="0"/>
          <w:color w:val="777777"/>
          <w:sz w:val="19"/>
          <w:szCs w:val="19"/>
          <w:lang w:val="id-ID"/>
        </w:rPr>
        <w:t>Penerbit</w:t>
      </w:r>
    </w:p>
    <w:p w:rsidR="79D9764B" w:rsidP="2C9357F2" w:rsidRDefault="79D9764B" w14:paraId="021E9E45" w14:textId="6982DAD4">
      <w:pPr>
        <w:shd w:val="clear" w:color="auto" w:fill="FFFFFF" w:themeFill="background1"/>
        <w:bidi w:val="0"/>
        <w:spacing w:before="0" w:beforeAutospacing="off" w:after="240" w:afterAutospacing="off"/>
        <w:ind w:left="1740" w:right="0"/>
        <w:jc w:val="left"/>
      </w:pPr>
      <w:r w:rsidRPr="2C9357F2" w:rsidR="79D9764B">
        <w:rPr>
          <w:rFonts w:ascii="Arial" w:hAnsi="Arial" w:eastAsia="Arial" w:cs="Arial"/>
          <w:b w:val="0"/>
          <w:bCs w:val="0"/>
          <w:i w:val="0"/>
          <w:iCs w:val="0"/>
          <w:caps w:val="0"/>
          <w:smallCaps w:val="0"/>
          <w:noProof w:val="0"/>
          <w:color w:val="222222"/>
          <w:sz w:val="19"/>
          <w:szCs w:val="19"/>
          <w:lang w:val="id-ID"/>
        </w:rPr>
        <w:t>Yayasan Tri Edukasi Ilmiah</w:t>
      </w:r>
    </w:p>
    <w:p w:rsidR="79D9764B" w:rsidP="2C9357F2" w:rsidRDefault="79D9764B" w14:paraId="464961DD" w14:textId="72B1B5C8">
      <w:pPr>
        <w:shd w:val="clear" w:color="auto" w:fill="FFFFFF" w:themeFill="background1"/>
        <w:bidi w:val="0"/>
        <w:spacing w:before="0" w:beforeAutospacing="off" w:after="0" w:afterAutospacing="off"/>
        <w:jc w:val="left"/>
      </w:pPr>
      <w:r w:rsidRPr="2C9357F2" w:rsidR="79D9764B">
        <w:rPr>
          <w:rFonts w:ascii="Arial" w:hAnsi="Arial" w:eastAsia="Arial" w:cs="Arial"/>
          <w:b w:val="0"/>
          <w:bCs w:val="0"/>
          <w:i w:val="0"/>
          <w:iCs w:val="0"/>
          <w:caps w:val="0"/>
          <w:smallCaps w:val="0"/>
          <w:noProof w:val="0"/>
          <w:color w:val="777777"/>
          <w:sz w:val="19"/>
          <w:szCs w:val="19"/>
          <w:lang w:val="id-ID"/>
        </w:rPr>
        <w:t>Deskripsi</w:t>
      </w:r>
    </w:p>
    <w:p w:rsidR="79D9764B" w:rsidP="2C9357F2" w:rsidRDefault="79D9764B" w14:paraId="6DA59287" w14:textId="25400C23">
      <w:pPr>
        <w:shd w:val="clear" w:color="auto" w:fill="FFFFFF" w:themeFill="background1"/>
        <w:bidi w:val="0"/>
        <w:spacing w:before="0" w:beforeAutospacing="off" w:after="0" w:afterAutospacing="off"/>
        <w:ind w:left="1740" w:right="0"/>
        <w:jc w:val="left"/>
      </w:pPr>
      <w:r w:rsidRPr="2C9357F2" w:rsidR="79D9764B">
        <w:rPr>
          <w:rFonts w:ascii="Arial" w:hAnsi="Arial" w:eastAsia="Arial" w:cs="Arial"/>
          <w:b w:val="0"/>
          <w:bCs w:val="0"/>
          <w:i w:val="0"/>
          <w:iCs w:val="0"/>
          <w:caps w:val="0"/>
          <w:smallCaps w:val="0"/>
          <w:noProof w:val="0"/>
          <w:color w:val="222222"/>
          <w:sz w:val="19"/>
          <w:szCs w:val="19"/>
          <w:lang w:val="id-ID"/>
        </w:rPr>
        <w:t>Buku Pendidikan: Landasan, Teori, dan Praktik merupakan sumber bacaan penting yang menyajikan eksplorasi mendalam tentang dimensi teoritis dan aplikatif dari dunia pendidikan. Buku ini dirancang untuk memberikan pemahaman menyeluruh kepada pembaca mengenai bagaimana pendidikan dibangun di atas fondasi filosofis, sosiologis, antropologis, psikologis, dan yuridis yang saling berkelindan. Disusun oleh para akademisi dari berbagai disiplin ilmu, buku ini membuka wawasan pembaca terhadap konsep-konsep esensial seperti hakikat dan tujuan pendidikan, sistem pendidikan dari masa ke masa, dinamika kurikulum, serta refleksi atas realitas sosial dan budaya dalam praktik pendidikan Indonesia. Tidak hanya berorientasi pada penguasaan teori, buku ini juga memuat studi kasus aktual serta analisis kontekstual terhadap kebijakan dan implementasi pendidikan nasional. Dengan pendekatan interdisipliner dan gaya bahasa akademik yang tetap komunikatif, buku ini menjadi rujukan ideal bagi mahasiswa program studi pendidikan, calon guru, dosen, peneliti, serta praktisi pendidikan yang ingin memperkuat landasan teoritis dan memperkaya praktik profesional mereka di lapangan.</w:t>
      </w:r>
    </w:p>
    <w:p w:rsidR="79D9764B" w:rsidP="2C9357F2" w:rsidRDefault="79D9764B" w14:paraId="05A44328" w14:textId="1B04D37B">
      <w:pPr>
        <w:shd w:val="clear" w:color="auto" w:fill="FFFFFF" w:themeFill="background1"/>
        <w:bidi w:val="0"/>
        <w:spacing w:before="0" w:beforeAutospacing="off" w:after="0" w:afterAutospacing="off"/>
        <w:jc w:val="left"/>
      </w:pPr>
      <w:r w:rsidRPr="2C9357F2" w:rsidR="79D9764B">
        <w:rPr>
          <w:rFonts w:ascii="Arial" w:hAnsi="Arial" w:eastAsia="Arial" w:cs="Arial"/>
          <w:b w:val="0"/>
          <w:bCs w:val="0"/>
          <w:i w:val="0"/>
          <w:iCs w:val="0"/>
          <w:caps w:val="0"/>
          <w:smallCaps w:val="0"/>
          <w:noProof w:val="0"/>
          <w:color w:val="777777"/>
          <w:sz w:val="19"/>
          <w:szCs w:val="19"/>
          <w:lang w:val="id-ID"/>
        </w:rPr>
        <w:t>Total kutipan</w:t>
      </w:r>
    </w:p>
    <w:p w:rsidR="79D9764B" w:rsidP="2C9357F2" w:rsidRDefault="79D9764B" w14:paraId="381BD727" w14:textId="7CFEABF8">
      <w:pPr>
        <w:shd w:val="clear" w:color="auto" w:fill="FFFFFF" w:themeFill="background1"/>
        <w:bidi w:val="0"/>
        <w:spacing w:before="0" w:beforeAutospacing="off"/>
        <w:ind w:left="1740" w:right="0"/>
        <w:jc w:val="left"/>
      </w:pPr>
      <w:hyperlink r:id="R1c3cd6d139624966">
        <w:r w:rsidRPr="2C9357F2" w:rsidR="79D9764B">
          <w:rPr>
            <w:rStyle w:val="Hyperlink"/>
            <w:b w:val="0"/>
            <w:bCs w:val="0"/>
            <w:i w:val="0"/>
            <w:iCs w:val="0"/>
            <w:caps w:val="0"/>
            <w:smallCaps w:val="0"/>
            <w:strike w:val="0"/>
            <w:dstrike w:val="0"/>
            <w:noProof w:val="0"/>
            <w:color w:val="1A0DAB"/>
            <w:u w:val="none"/>
            <w:lang w:val="id-ID"/>
          </w:rPr>
          <w:t>Dirujuk 9 kali</w:t>
        </w:r>
      </w:hyperlink>
    </w:p>
    <w:p w:rsidR="79D9764B" w:rsidP="2C9357F2" w:rsidRDefault="79D9764B" w14:paraId="34E9CB84" w14:textId="08A739AF">
      <w:pPr>
        <w:shd w:val="clear" w:color="auto" w:fill="FFFFFF" w:themeFill="background1"/>
        <w:bidi w:val="1"/>
        <w:spacing w:before="0" w:beforeAutospacing="off" w:after="0" w:afterAutospacing="off"/>
        <w:ind w:left="1740" w:right="0"/>
        <w:jc w:val="right"/>
      </w:pPr>
      <w:r w:rsidRPr="2C9357F2" w:rsidR="79D9764B">
        <w:rPr>
          <w:rFonts w:ascii="Arial" w:hAnsi="Arial" w:eastAsia="Arial" w:cs="Arial"/>
          <w:b w:val="0"/>
          <w:bCs w:val="0"/>
          <w:i w:val="0"/>
          <w:iCs w:val="0"/>
          <w:caps w:val="0"/>
          <w:smallCaps w:val="0"/>
          <w:noProof w:val="0"/>
          <w:color w:val="777777"/>
          <w:sz w:val="16"/>
          <w:szCs w:val="16"/>
          <w:lang w:val="id-ID"/>
        </w:rPr>
        <w:t>20252026</w:t>
      </w:r>
    </w:p>
    <w:p w:rsidR="79D9764B" w:rsidP="2C9357F2" w:rsidRDefault="79D9764B" w14:paraId="6C7DF1A1" w14:textId="771B8196">
      <w:pPr>
        <w:shd w:val="clear" w:color="auto" w:fill="FFFFFF" w:themeFill="background1"/>
        <w:bidi w:val="1"/>
        <w:spacing w:before="0" w:beforeAutospacing="off" w:after="0" w:afterAutospacing="off"/>
        <w:jc w:val="right"/>
      </w:pPr>
      <w:r w:rsidRPr="2C9357F2" w:rsidR="79D9764B">
        <w:rPr>
          <w:rFonts w:ascii="Arial" w:hAnsi="Arial" w:eastAsia="Arial" w:cs="Arial"/>
          <w:b w:val="0"/>
          <w:bCs w:val="0"/>
          <w:i w:val="0"/>
          <w:iCs w:val="0"/>
          <w:caps w:val="0"/>
          <w:smallCaps w:val="0"/>
          <w:noProof w:val="0"/>
          <w:color w:val="777777"/>
          <w:sz w:val="19"/>
          <w:szCs w:val="19"/>
          <w:lang w:val="id-ID"/>
        </w:rPr>
        <w:t>Artikel Scholar</w:t>
      </w:r>
    </w:p>
    <w:p w:rsidR="79D9764B" w:rsidP="2C9357F2" w:rsidRDefault="79D9764B" w14:paraId="061D2476" w14:textId="4F1690AA">
      <w:pPr>
        <w:shd w:val="clear" w:color="auto" w:fill="FFFFFF" w:themeFill="background1"/>
        <w:bidi w:val="1"/>
        <w:spacing w:before="0" w:beforeAutospacing="off" w:after="0" w:afterAutospacing="off"/>
        <w:ind w:left="1740" w:right="0"/>
        <w:jc w:val="right"/>
      </w:pPr>
      <w:hyperlink r:id="Ra8744cd32d064d17">
        <w:r w:rsidRPr="2C9357F2" w:rsidR="79D9764B">
          <w:rPr>
            <w:rStyle w:val="Hyperlink"/>
            <w:b w:val="0"/>
            <w:bCs w:val="0"/>
            <w:i w:val="0"/>
            <w:iCs w:val="0"/>
            <w:caps w:val="0"/>
            <w:smallCaps w:val="0"/>
            <w:strike w:val="0"/>
            <w:dstrike w:val="0"/>
            <w:noProof w:val="0"/>
            <w:color w:val="1A0DAB"/>
            <w:u w:val="none"/>
            <w:lang w:val="id-ID"/>
          </w:rPr>
          <w:t>Pendidikan: Landasan, Teori, dan Praktik</w:t>
        </w:r>
      </w:hyperlink>
    </w:p>
    <w:p w:rsidR="79D9764B" w:rsidP="2C9357F2" w:rsidRDefault="79D9764B" w14:paraId="46079F73" w14:textId="44BBDE78">
      <w:pPr>
        <w:shd w:val="clear" w:color="auto" w:fill="FFFFFF" w:themeFill="background1"/>
        <w:bidi w:val="1"/>
        <w:spacing w:before="0" w:beforeAutospacing="off" w:after="0" w:afterAutospacing="off"/>
        <w:ind w:left="1740" w:right="0"/>
        <w:jc w:val="right"/>
      </w:pPr>
      <w:r w:rsidRPr="2C9357F2" w:rsidR="79D9764B">
        <w:rPr>
          <w:rFonts w:ascii="Arial" w:hAnsi="Arial" w:eastAsia="Arial" w:cs="Arial"/>
          <w:b w:val="0"/>
          <w:bCs w:val="0"/>
          <w:i w:val="0"/>
          <w:iCs w:val="0"/>
          <w:caps w:val="0"/>
          <w:smallCaps w:val="0"/>
          <w:noProof w:val="0"/>
          <w:color w:val="222222"/>
          <w:sz w:val="19"/>
          <w:szCs w:val="19"/>
          <w:lang w:val="id-ID"/>
        </w:rPr>
        <w:t>GG Metri</w:t>
      </w:r>
      <w:r w:rsidRPr="2C9357F2" w:rsidR="79D9764B">
        <w:rPr>
          <w:rFonts w:ascii="Arial" w:hAnsi="Arial" w:eastAsia="Arial" w:cs="Arial"/>
          <w:b w:val="0"/>
          <w:bCs w:val="0"/>
          <w:i w:val="0"/>
          <w:iCs w:val="0"/>
          <w:caps w:val="0"/>
          <w:smallCaps w:val="0"/>
          <w:noProof w:val="0"/>
          <w:color w:val="222222"/>
          <w:sz w:val="19"/>
          <w:szCs w:val="19"/>
          <w:rtl w:val="1"/>
          <w:lang w:val="id-ID"/>
        </w:rPr>
        <w:t xml:space="preserve">, </w:t>
      </w:r>
      <w:r w:rsidRPr="2C9357F2" w:rsidR="79D9764B">
        <w:rPr>
          <w:rFonts w:ascii="Arial" w:hAnsi="Arial" w:eastAsia="Arial" w:cs="Arial"/>
          <w:b w:val="0"/>
          <w:bCs w:val="0"/>
          <w:i w:val="0"/>
          <w:iCs w:val="0"/>
          <w:caps w:val="0"/>
          <w:smallCaps w:val="0"/>
          <w:noProof w:val="0"/>
          <w:color w:val="222222"/>
          <w:sz w:val="19"/>
          <w:szCs w:val="19"/>
          <w:lang w:val="id-ID"/>
        </w:rPr>
        <w:t>M Erawati</w:t>
      </w:r>
      <w:r w:rsidRPr="2C9357F2" w:rsidR="79D9764B">
        <w:rPr>
          <w:rFonts w:ascii="Arial" w:hAnsi="Arial" w:eastAsia="Arial" w:cs="Arial"/>
          <w:b w:val="0"/>
          <w:bCs w:val="0"/>
          <w:i w:val="0"/>
          <w:iCs w:val="0"/>
          <w:caps w:val="0"/>
          <w:smallCaps w:val="0"/>
          <w:noProof w:val="0"/>
          <w:color w:val="222222"/>
          <w:sz w:val="19"/>
          <w:szCs w:val="19"/>
          <w:rtl w:val="1"/>
          <w:lang w:val="id-ID"/>
        </w:rPr>
        <w:t xml:space="preserve">, </w:t>
      </w:r>
      <w:r w:rsidRPr="2C9357F2" w:rsidR="79D9764B">
        <w:rPr>
          <w:rFonts w:ascii="Arial" w:hAnsi="Arial" w:eastAsia="Arial" w:cs="Arial"/>
          <w:b w:val="0"/>
          <w:bCs w:val="0"/>
          <w:i w:val="0"/>
          <w:iCs w:val="0"/>
          <w:caps w:val="0"/>
          <w:smallCaps w:val="0"/>
          <w:noProof w:val="0"/>
          <w:color w:val="222222"/>
          <w:sz w:val="19"/>
          <w:szCs w:val="19"/>
          <w:lang w:val="id-ID"/>
        </w:rPr>
        <w:t>RW Suryani</w:t>
      </w:r>
      <w:r w:rsidRPr="2C9357F2" w:rsidR="79D9764B">
        <w:rPr>
          <w:rFonts w:ascii="Arial" w:hAnsi="Arial" w:eastAsia="Arial" w:cs="Arial"/>
          <w:b w:val="0"/>
          <w:bCs w:val="0"/>
          <w:i w:val="0"/>
          <w:iCs w:val="0"/>
          <w:caps w:val="0"/>
          <w:smallCaps w:val="0"/>
          <w:noProof w:val="0"/>
          <w:color w:val="222222"/>
          <w:sz w:val="19"/>
          <w:szCs w:val="19"/>
          <w:rtl w:val="1"/>
          <w:lang w:val="id-ID"/>
        </w:rPr>
        <w:t xml:space="preserve">, </w:t>
      </w:r>
      <w:r w:rsidRPr="2C9357F2" w:rsidR="79D9764B">
        <w:rPr>
          <w:rFonts w:ascii="Arial" w:hAnsi="Arial" w:eastAsia="Arial" w:cs="Arial"/>
          <w:b w:val="0"/>
          <w:bCs w:val="0"/>
          <w:i w:val="0"/>
          <w:iCs w:val="0"/>
          <w:caps w:val="0"/>
          <w:smallCaps w:val="0"/>
          <w:noProof w:val="0"/>
          <w:color w:val="222222"/>
          <w:sz w:val="19"/>
          <w:szCs w:val="19"/>
          <w:lang w:val="id-ID"/>
        </w:rPr>
        <w:t>MMJ Panjaitan</w:t>
      </w:r>
      <w:r w:rsidRPr="2C9357F2" w:rsidR="79D9764B">
        <w:rPr>
          <w:rFonts w:ascii="Arial" w:hAnsi="Arial" w:eastAsia="Arial" w:cs="Arial"/>
          <w:b w:val="0"/>
          <w:bCs w:val="0"/>
          <w:i w:val="0"/>
          <w:iCs w:val="0"/>
          <w:caps w:val="0"/>
          <w:smallCaps w:val="0"/>
          <w:noProof w:val="0"/>
          <w:color w:val="222222"/>
          <w:sz w:val="19"/>
          <w:szCs w:val="19"/>
          <w:rtl w:val="1"/>
          <w:lang w:val="id-ID"/>
        </w:rPr>
        <w:t xml:space="preserve">… - </w:t>
      </w:r>
      <w:r w:rsidRPr="2C9357F2" w:rsidR="79D9764B">
        <w:rPr>
          <w:rFonts w:ascii="Arial" w:hAnsi="Arial" w:eastAsia="Arial" w:cs="Arial"/>
          <w:b w:val="0"/>
          <w:bCs w:val="0"/>
          <w:i w:val="0"/>
          <w:iCs w:val="0"/>
          <w:caps w:val="0"/>
          <w:smallCaps w:val="0"/>
          <w:noProof w:val="0"/>
          <w:color w:val="222222"/>
          <w:sz w:val="19"/>
          <w:szCs w:val="19"/>
          <w:lang w:val="id-ID"/>
        </w:rPr>
        <w:t>2025</w:t>
      </w:r>
    </w:p>
    <w:p w:rsidR="79D9764B" w:rsidP="2C9357F2" w:rsidRDefault="79D9764B" w14:paraId="51EA0402" w14:textId="075CAB2C">
      <w:pPr>
        <w:shd w:val="clear" w:color="auto" w:fill="FFFFFF" w:themeFill="background1"/>
        <w:bidi w:val="1"/>
        <w:spacing w:before="0" w:beforeAutospacing="off" w:after="0" w:afterAutospacing="off"/>
        <w:ind w:left="1740" w:right="0"/>
        <w:jc w:val="right"/>
      </w:pPr>
      <w:hyperlink r:id="R7d3b85b5e4ed42f5">
        <w:r w:rsidRPr="2C9357F2" w:rsidR="79D9764B">
          <w:rPr>
            <w:rStyle w:val="Hyperlink"/>
            <w:b w:val="0"/>
            <w:bCs w:val="0"/>
            <w:i w:val="0"/>
            <w:iCs w:val="0"/>
            <w:caps w:val="0"/>
            <w:smallCaps w:val="0"/>
            <w:strike w:val="0"/>
            <w:dstrike w:val="0"/>
            <w:noProof w:val="0"/>
            <w:color w:val="1A0DAB"/>
            <w:u w:val="none"/>
            <w:lang w:val="id-ID"/>
          </w:rPr>
          <w:t>Dirujuk 9 kali</w:t>
        </w:r>
      </w:hyperlink>
      <w:r w:rsidRPr="2C9357F2" w:rsidR="79D9764B">
        <w:rPr>
          <w:rFonts w:ascii="Arial" w:hAnsi="Arial" w:eastAsia="Arial" w:cs="Arial"/>
          <w:b w:val="0"/>
          <w:bCs w:val="0"/>
          <w:i w:val="0"/>
          <w:iCs w:val="0"/>
          <w:caps w:val="0"/>
          <w:smallCaps w:val="0"/>
          <w:noProof w:val="0"/>
          <w:color w:val="222222"/>
          <w:sz w:val="19"/>
          <w:szCs w:val="19"/>
          <w:rtl w:val="1"/>
          <w:lang w:val="id-ID"/>
        </w:rPr>
        <w:t xml:space="preserve"> </w:t>
      </w:r>
      <w:hyperlink r:id="R55fdc5abfeb34525">
        <w:r w:rsidRPr="2C9357F2" w:rsidR="79D9764B">
          <w:rPr>
            <w:rStyle w:val="Hyperlink"/>
            <w:b w:val="0"/>
            <w:bCs w:val="0"/>
            <w:i w:val="0"/>
            <w:iCs w:val="0"/>
            <w:caps w:val="0"/>
            <w:smallCaps w:val="0"/>
            <w:strike w:val="0"/>
            <w:dstrike w:val="0"/>
            <w:noProof w:val="0"/>
            <w:color w:val="1A0DAB"/>
            <w:u w:val="none"/>
            <w:lang w:val="id-ID"/>
          </w:rPr>
          <w:t>Artikel terkait</w:t>
        </w:r>
      </w:hyperlink>
    </w:p>
    <w:p w:rsidR="79D9764B" w:rsidP="2C9357F2" w:rsidRDefault="79D9764B" w14:paraId="6C8AB031" w14:textId="1122759B">
      <w:pPr>
        <w:shd w:val="clear" w:color="auto" w:fill="F2F2F2" w:themeFill="background1" w:themeFillShade="F2"/>
        <w:bidi w:val="1"/>
        <w:spacing w:before="0" w:beforeAutospacing="off" w:after="0" w:afterAutospacing="off" w:line="240" w:lineRule="auto"/>
        <w:jc w:val="right"/>
      </w:pPr>
      <w:hyperlink r:id="R2f1bc8d17d2a446a">
        <w:r w:rsidRPr="2C9357F2" w:rsidR="79D9764B">
          <w:rPr>
            <w:rStyle w:val="Hyperlink"/>
            <w:b w:val="0"/>
            <w:bCs w:val="0"/>
            <w:i w:val="0"/>
            <w:iCs w:val="0"/>
            <w:caps w:val="0"/>
            <w:smallCaps w:val="0"/>
            <w:strike w:val="0"/>
            <w:dstrike w:val="0"/>
            <w:noProof w:val="0"/>
            <w:color w:val="666666"/>
            <w:u w:val="none"/>
            <w:lang w:val="id-ID"/>
          </w:rPr>
          <w:t>Privasi</w:t>
        </w:r>
      </w:hyperlink>
      <w:hyperlink r:id="R6353ddc5ac39435f">
        <w:r w:rsidRPr="2C9357F2" w:rsidR="79D9764B">
          <w:rPr>
            <w:rStyle w:val="Hyperlink"/>
            <w:b w:val="0"/>
            <w:bCs w:val="0"/>
            <w:i w:val="0"/>
            <w:iCs w:val="0"/>
            <w:caps w:val="0"/>
            <w:smallCaps w:val="0"/>
            <w:strike w:val="0"/>
            <w:dstrike w:val="0"/>
            <w:noProof w:val="0"/>
            <w:color w:val="666666"/>
            <w:u w:val="none"/>
            <w:lang w:val="id-ID"/>
          </w:rPr>
          <w:t>Persyaratan</w:t>
        </w:r>
      </w:hyperlink>
      <w:hyperlink r:id="R22ff51be1b2d4a64">
        <w:r w:rsidRPr="2C9357F2" w:rsidR="79D9764B">
          <w:rPr>
            <w:rStyle w:val="Hyperlink"/>
            <w:b w:val="0"/>
            <w:bCs w:val="0"/>
            <w:i w:val="0"/>
            <w:iCs w:val="0"/>
            <w:caps w:val="0"/>
            <w:smallCaps w:val="0"/>
            <w:strike w:val="0"/>
            <w:dstrike w:val="0"/>
            <w:noProof w:val="0"/>
            <w:color w:val="666666"/>
            <w:u w:val="none"/>
            <w:lang w:val="id-ID"/>
          </w:rPr>
          <w:t>Bantuan</w:t>
        </w:r>
      </w:hyperlink>
    </w:p>
    <w:p w:rsidR="2C9357F2" w:rsidP="2C9357F2" w:rsidRDefault="2C9357F2" w14:paraId="2AF9F7F2" w14:textId="74920BFA">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1BAAC63C"/>
    <w:rsid w:val="21889963"/>
    <w:rsid w:val="22ECEA77"/>
    <w:rsid w:val="2735DF41"/>
    <w:rsid w:val="2A6215F8"/>
    <w:rsid w:val="2C9357F2"/>
    <w:rsid w:val="34399822"/>
    <w:rsid w:val="39B5CC4F"/>
    <w:rsid w:val="3BC3FE75"/>
    <w:rsid w:val="3E6837B2"/>
    <w:rsid w:val="3E7D6638"/>
    <w:rsid w:val="45F2D7EB"/>
    <w:rsid w:val="49BC8110"/>
    <w:rsid w:val="49C2E445"/>
    <w:rsid w:val="4EA8C4CA"/>
    <w:rsid w:val="4FC475EF"/>
    <w:rsid w:val="52DEDDDE"/>
    <w:rsid w:val="556A7474"/>
    <w:rsid w:val="581A16C7"/>
    <w:rsid w:val="596EB561"/>
    <w:rsid w:val="5E2C2D80"/>
    <w:rsid w:val="5E826562"/>
    <w:rsid w:val="62B8055D"/>
    <w:rsid w:val="64F04C63"/>
    <w:rsid w:val="6C05B21C"/>
    <w:rsid w:val="6D0759ED"/>
    <w:rsid w:val="6D531CBD"/>
    <w:rsid w:val="77E88CD5"/>
    <w:rsid w:val="78A91364"/>
    <w:rsid w:val="79A141D2"/>
    <w:rsid w:val="79D9764B"/>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C9357F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2C9357F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993678866" /><Relationship Type="http://schemas.openxmlformats.org/officeDocument/2006/relationships/hyperlink" Target="https://scholar.google.co.id/citations?user=uCvwW3gAAAAJ&amp;hl=id" TargetMode="External" Id="Ra32ca4fe24e34b83" /><Relationship Type="http://schemas.openxmlformats.org/officeDocument/2006/relationships/hyperlink" Target="https://books.google.com/books?hl=en&amp;lr=&amp;id=vC1mEQAAQBAJ&amp;oi=fnd&amp;pg=PP1&amp;dq=info:VTf4CoVAJQsJ:scholar.google.com&amp;ots=fKQJ5BubzH&amp;sig=OqAqMR8mKvTBRKBvOWu3qqBMt8I" TargetMode="External" Id="R7224a1a7928a4665" /><Relationship Type="http://schemas.openxmlformats.org/officeDocument/2006/relationships/hyperlink" Target="https://scholar.google.co.id/scholar?oi=bibs&amp;hl=id&amp;cites=803119048714368853&amp;as_sdt=5" TargetMode="External" Id="R1c3cd6d139624966" /><Relationship Type="http://schemas.openxmlformats.org/officeDocument/2006/relationships/hyperlink" Target="https://scholar.google.co.id/scholar?oi=bibs&amp;cluster=803119048714368853&amp;btnI=1&amp;hl=id" TargetMode="External" Id="Ra8744cd32d064d17" /><Relationship Type="http://schemas.openxmlformats.org/officeDocument/2006/relationships/hyperlink" Target="https://scholar.google.co.id/scholar?oi=bibs&amp;hl=id&amp;cites=803119048714368853&amp;as_sdt=5" TargetMode="External" Id="R7d3b85b5e4ed42f5" /><Relationship Type="http://schemas.openxmlformats.org/officeDocument/2006/relationships/hyperlink" Target="https://scholar.google.co.id/scholar?oi=bibs&amp;hl=id&amp;q=related:VTf4CoVAJQsJ:scholar.google.com/" TargetMode="External" Id="R55fdc5abfeb34525" /><Relationship Type="http://schemas.openxmlformats.org/officeDocument/2006/relationships/hyperlink" Target="https://www.google.co.id/intl/id/policies/privacy/" TargetMode="External" Id="R2f1bc8d17d2a446a" /><Relationship Type="http://schemas.openxmlformats.org/officeDocument/2006/relationships/hyperlink" Target="https://www.google.co.id/intl/id/policies/terms/" TargetMode="External" Id="R6353ddc5ac39435f" /><Relationship Type="http://schemas.openxmlformats.org/officeDocument/2006/relationships/hyperlink" Target="javascript:void(0)" TargetMode="External" Id="R22ff51be1b2d4a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2026-06-11T04:07:18.2005252Z</dcterms:modified>
  <dc:creator>sehat mudah</dc:creator>
  <lastModifiedBy>sehat mudah</lastModifiedBy>
</coreProperties>
</file>