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35DF722" w:rsidP="39B5CC4F" w:rsidRDefault="635DF722" w14:paraId="4A9F38E8" w14:textId="54E9F847">
      <w:pPr>
        <w:shd w:val="clear" w:color="auto" w:fill="FFFFFF" w:themeFill="background1"/>
        <w:bidi w:val="0"/>
        <w:spacing w:before="0" w:beforeAutospacing="off" w:after="0" w:afterAutospacing="off"/>
        <w:ind w:left="840" w:right="600"/>
        <w:jc w:val="left"/>
      </w:pPr>
      <w:hyperlink r:id="R28c2986736254d25">
        <w:r w:rsidRPr="39B5CC4F" w:rsidR="635DF722">
          <w:rPr>
            <w:rStyle w:val="Hyperlink"/>
            <w:b w:val="0"/>
            <w:bCs w:val="0"/>
            <w:i w:val="0"/>
            <w:iCs w:val="0"/>
            <w:caps w:val="0"/>
            <w:smallCaps w:val="0"/>
            <w:strike w:val="0"/>
            <w:dstrike w:val="0"/>
            <w:noProof w:val="0"/>
            <w:color w:val="222222"/>
            <w:u w:val="none"/>
            <w:lang w:val="id-ID"/>
          </w:rPr>
          <w:t>Yakobus Lau De Yung Sinaga</w:t>
        </w:r>
      </w:hyperlink>
    </w:p>
    <w:p w:rsidR="635DF722" w:rsidP="39B5CC4F" w:rsidRDefault="635DF722" w14:paraId="5613BCF0" w14:textId="22C0B7F2">
      <w:pPr>
        <w:shd w:val="clear" w:color="auto" w:fill="FFFFFF" w:themeFill="background1"/>
        <w:bidi w:val="0"/>
        <w:spacing w:before="0" w:beforeAutospacing="off" w:after="0" w:afterAutospacing="off"/>
        <w:jc w:val="left"/>
      </w:pPr>
      <w:hyperlink r:id="R5deafeb8e12b44b9">
        <w:r w:rsidRPr="39B5CC4F" w:rsidR="635DF722">
          <w:rPr>
            <w:rStyle w:val="Hyperlink"/>
            <w:b w:val="0"/>
            <w:bCs w:val="0"/>
            <w:i w:val="0"/>
            <w:iCs w:val="0"/>
            <w:caps w:val="0"/>
            <w:smallCaps w:val="0"/>
            <w:strike w:val="0"/>
            <w:dstrike w:val="0"/>
            <w:noProof w:val="0"/>
            <w:color w:val="1A0DAB"/>
            <w:u w:val="none"/>
            <w:lang w:val="id-ID"/>
          </w:rPr>
          <w:t>HEALTH BELIEF MODEL APPROACH TO MOSQUITO NEST ERADICATION BEHAVIOUR (PSN) IN DHF INCIDENCE IN CIPAMOKOLAN HEALTH CENTRE ENVIRONMENT</w:t>
        </w:r>
      </w:hyperlink>
    </w:p>
    <w:p w:rsidR="635DF722" w:rsidP="39B5CC4F" w:rsidRDefault="635DF722" w14:paraId="57FA08D5" w14:textId="5D1B5B71">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Authors</w:t>
      </w:r>
    </w:p>
    <w:p w:rsidR="635DF722" w:rsidP="39B5CC4F" w:rsidRDefault="635DF722" w14:paraId="46E98849" w14:textId="31535EA4">
      <w:pPr>
        <w:shd w:val="clear" w:color="auto" w:fill="FFFFFF" w:themeFill="background1"/>
        <w:bidi w:val="0"/>
        <w:spacing w:before="0" w:beforeAutospacing="off" w:after="24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Yosef Pandai Lolan, Yakobus Lau De Yung Sinaga, Ucu Wandi Somantri</w:t>
      </w:r>
    </w:p>
    <w:p w:rsidR="635DF722" w:rsidP="39B5CC4F" w:rsidRDefault="635DF722" w14:paraId="02BB9688" w14:textId="7BEB5216">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Publication date</w:t>
      </w:r>
    </w:p>
    <w:p w:rsidR="635DF722" w:rsidP="39B5CC4F" w:rsidRDefault="635DF722" w14:paraId="4FAB735C" w14:textId="5D77AD27">
      <w:pPr>
        <w:shd w:val="clear" w:color="auto" w:fill="FFFFFF" w:themeFill="background1"/>
        <w:bidi w:val="0"/>
        <w:spacing w:before="0" w:beforeAutospacing="off" w:after="24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2025/6/11</w:t>
      </w:r>
    </w:p>
    <w:p w:rsidR="635DF722" w:rsidP="39B5CC4F" w:rsidRDefault="635DF722" w14:paraId="21366883" w14:textId="66C83730">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Journal</w:t>
      </w:r>
    </w:p>
    <w:p w:rsidR="635DF722" w:rsidP="39B5CC4F" w:rsidRDefault="635DF722" w14:paraId="57650C27" w14:textId="34E3ADA5">
      <w:pPr>
        <w:shd w:val="clear" w:color="auto" w:fill="FFFFFF" w:themeFill="background1"/>
        <w:bidi w:val="0"/>
        <w:spacing w:before="0" w:beforeAutospacing="off" w:after="24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HEARTY</w:t>
      </w:r>
    </w:p>
    <w:p w:rsidR="635DF722" w:rsidP="39B5CC4F" w:rsidRDefault="635DF722" w14:paraId="26A470CD" w14:textId="74A24ECD">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Volume</w:t>
      </w:r>
    </w:p>
    <w:p w:rsidR="635DF722" w:rsidP="39B5CC4F" w:rsidRDefault="635DF722" w14:paraId="5F02F48A" w14:textId="6E000E3F">
      <w:pPr>
        <w:shd w:val="clear" w:color="auto" w:fill="FFFFFF" w:themeFill="background1"/>
        <w:bidi w:val="0"/>
        <w:spacing w:before="0" w:beforeAutospacing="off" w:after="24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13</w:t>
      </w:r>
    </w:p>
    <w:p w:rsidR="635DF722" w:rsidP="39B5CC4F" w:rsidRDefault="635DF722" w14:paraId="6636C241" w14:textId="0DB59365">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Issue</w:t>
      </w:r>
    </w:p>
    <w:p w:rsidR="635DF722" w:rsidP="39B5CC4F" w:rsidRDefault="635DF722" w14:paraId="12DA412D" w14:textId="6A4E804F">
      <w:pPr>
        <w:shd w:val="clear" w:color="auto" w:fill="FFFFFF" w:themeFill="background1"/>
        <w:bidi w:val="0"/>
        <w:spacing w:before="0" w:beforeAutospacing="off" w:after="24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3</w:t>
      </w:r>
    </w:p>
    <w:p w:rsidR="635DF722" w:rsidP="39B5CC4F" w:rsidRDefault="635DF722" w14:paraId="1CFD70F8" w14:textId="761D2B8A">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Pages</w:t>
      </w:r>
    </w:p>
    <w:p w:rsidR="635DF722" w:rsidP="39B5CC4F" w:rsidRDefault="635DF722" w14:paraId="593BB9DA" w14:textId="69D63A25">
      <w:pPr>
        <w:shd w:val="clear" w:color="auto" w:fill="FFFFFF" w:themeFill="background1"/>
        <w:bidi w:val="0"/>
        <w:spacing w:before="0" w:beforeAutospacing="off" w:after="24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761-769</w:t>
      </w:r>
    </w:p>
    <w:p w:rsidR="635DF722" w:rsidP="39B5CC4F" w:rsidRDefault="635DF722" w14:paraId="01080641" w14:textId="751A3F6F">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Description</w:t>
      </w:r>
    </w:p>
    <w:p w:rsidR="635DF722" w:rsidP="39B5CC4F" w:rsidRDefault="635DF722" w14:paraId="3954CBBC" w14:textId="094541B7">
      <w:pPr>
        <w:shd w:val="clear" w:color="auto" w:fill="FFFFFF" w:themeFill="background1"/>
        <w:bidi w:val="0"/>
        <w:spacing w:before="0" w:beforeAutospacing="off" w:after="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Indonesia until July 2020 reached 17,700 cases. There are 10 provinces that reported the highest number of cases, namely in West Java 10,772 cases, Bali 8,930 cases, East Java 5,948 cases, NTT 5,539 cases, Lampung 5,135 cases, DKI Jakarta 4,227 cases, NTB 3,796 cases, Central Java 2,846 cases, Yogyakarta 2,720 cases, and Riau 2,255 cases. Meanwhile, in 2019 the number of cases was very high at 112,954. In addition, the number of deaths throughout Indonesia reached 459. However, the number of cases and number of deaths in 2020 is still low when compared to 2019. In 2019 the incidence of Dengue Fever (DHF) in West Java was high at 23,296 people, with 145 deaths. In 2019 the incidence of Dengue Fever (DHF) was still a problem in Bandung City, it could potentially cause an Extraordinary Event (KLB). This study aims to determine the relationship between the Health Belief Model …</w:t>
      </w:r>
    </w:p>
    <w:p w:rsidR="635DF722" w:rsidP="39B5CC4F" w:rsidRDefault="635DF722" w14:paraId="500EF7A6" w14:textId="3A240296">
      <w:pPr>
        <w:shd w:val="clear" w:color="auto" w:fill="FFFFFF" w:themeFill="background1"/>
        <w:bidi w:val="0"/>
        <w:spacing w:before="0" w:beforeAutospacing="off" w:after="0" w:afterAutospacing="off"/>
        <w:jc w:val="left"/>
      </w:pPr>
      <w:r w:rsidRPr="39B5CC4F" w:rsidR="635DF722">
        <w:rPr>
          <w:rFonts w:ascii="Arial" w:hAnsi="Arial" w:eastAsia="Arial" w:cs="Arial"/>
          <w:b w:val="0"/>
          <w:bCs w:val="0"/>
          <w:i w:val="0"/>
          <w:iCs w:val="0"/>
          <w:caps w:val="0"/>
          <w:smallCaps w:val="0"/>
          <w:noProof w:val="0"/>
          <w:color w:val="777777"/>
          <w:sz w:val="19"/>
          <w:szCs w:val="19"/>
          <w:lang w:val="id-ID"/>
        </w:rPr>
        <w:t>Scholar articles</w:t>
      </w:r>
    </w:p>
    <w:p w:rsidR="635DF722" w:rsidP="39B5CC4F" w:rsidRDefault="635DF722" w14:paraId="1D2CB039" w14:textId="6991C9DB">
      <w:pPr>
        <w:shd w:val="clear" w:color="auto" w:fill="FFFFFF" w:themeFill="background1"/>
        <w:bidi w:val="0"/>
        <w:spacing w:before="0" w:beforeAutospacing="off" w:after="0" w:afterAutospacing="off"/>
        <w:ind w:left="1740" w:right="0"/>
        <w:jc w:val="left"/>
      </w:pPr>
      <w:hyperlink r:id="R83ce316afe6344fd">
        <w:r w:rsidRPr="39B5CC4F" w:rsidR="635DF722">
          <w:rPr>
            <w:rStyle w:val="Hyperlink"/>
            <w:b w:val="0"/>
            <w:bCs w:val="0"/>
            <w:i w:val="0"/>
            <w:iCs w:val="0"/>
            <w:caps w:val="0"/>
            <w:smallCaps w:val="0"/>
            <w:strike w:val="0"/>
            <w:dstrike w:val="0"/>
            <w:noProof w:val="0"/>
            <w:color w:val="1A0DAB"/>
            <w:u w:val="none"/>
            <w:lang w:val="id-ID"/>
          </w:rPr>
          <w:t>HEALTH BELIEF MODEL APPROACH TO MOSQUITO NEST ERADICATION BEHAVIOUR (PSN) IN DHF INCIDENCE IN CIPAMOKOLAN HEALTH CENTRE ENVIRONMENT</w:t>
        </w:r>
      </w:hyperlink>
    </w:p>
    <w:p w:rsidR="635DF722" w:rsidP="39B5CC4F" w:rsidRDefault="635DF722" w14:paraId="176316F4" w14:textId="48BC4100">
      <w:pPr>
        <w:shd w:val="clear" w:color="auto" w:fill="FFFFFF" w:themeFill="background1"/>
        <w:bidi w:val="0"/>
        <w:spacing w:before="0" w:beforeAutospacing="off" w:after="0" w:afterAutospacing="off"/>
        <w:ind w:left="1740" w:right="0"/>
        <w:jc w:val="left"/>
      </w:pPr>
      <w:r w:rsidRPr="39B5CC4F" w:rsidR="635DF722">
        <w:rPr>
          <w:rFonts w:ascii="Arial" w:hAnsi="Arial" w:eastAsia="Arial" w:cs="Arial"/>
          <w:b w:val="0"/>
          <w:bCs w:val="0"/>
          <w:i w:val="0"/>
          <w:iCs w:val="0"/>
          <w:caps w:val="0"/>
          <w:smallCaps w:val="0"/>
          <w:noProof w:val="0"/>
          <w:color w:val="222222"/>
          <w:sz w:val="19"/>
          <w:szCs w:val="19"/>
          <w:lang w:val="id-ID"/>
        </w:rPr>
        <w:t>YP Lolan, YLDY Sinaga, UW Somantri - HEARTY, 2025</w:t>
      </w:r>
    </w:p>
    <w:p w:rsidR="635DF722" w:rsidP="39B5CC4F" w:rsidRDefault="635DF722" w14:paraId="5E787A34" w14:textId="32367639">
      <w:pPr>
        <w:shd w:val="clear" w:color="auto" w:fill="FFFFFF" w:themeFill="background1"/>
        <w:bidi w:val="0"/>
        <w:spacing w:before="0" w:beforeAutospacing="off" w:after="0" w:afterAutospacing="off"/>
        <w:ind w:left="1740" w:right="0"/>
        <w:jc w:val="left"/>
      </w:pPr>
      <w:hyperlink r:id="Rd8c38d75718f4a76">
        <w:r w:rsidRPr="39B5CC4F" w:rsidR="635DF722">
          <w:rPr>
            <w:rStyle w:val="Hyperlink"/>
            <w:b w:val="0"/>
            <w:bCs w:val="0"/>
            <w:i w:val="0"/>
            <w:iCs w:val="0"/>
            <w:caps w:val="0"/>
            <w:smallCaps w:val="0"/>
            <w:strike w:val="0"/>
            <w:dstrike w:val="0"/>
            <w:noProof w:val="0"/>
            <w:color w:val="1A0DAB"/>
            <w:u w:val="none"/>
            <w:lang w:val="id-ID"/>
          </w:rPr>
          <w:t>Related articles</w:t>
        </w:r>
      </w:hyperlink>
    </w:p>
    <w:p w:rsidR="635DF722" w:rsidP="39B5CC4F" w:rsidRDefault="635DF722" w14:paraId="71573377" w14:textId="4906DCAC">
      <w:pPr>
        <w:shd w:val="clear" w:color="auto" w:fill="F2F2F2" w:themeFill="background1" w:themeFillShade="F2"/>
        <w:bidi w:val="0"/>
        <w:spacing w:before="0" w:beforeAutospacing="off" w:after="0" w:afterAutospacing="off" w:line="240" w:lineRule="auto"/>
        <w:jc w:val="left"/>
      </w:pPr>
      <w:hyperlink r:id="R12dd08b2813c43d8">
        <w:r w:rsidRPr="39B5CC4F" w:rsidR="635DF722">
          <w:rPr>
            <w:rStyle w:val="Hyperlink"/>
            <w:b w:val="0"/>
            <w:bCs w:val="0"/>
            <w:i w:val="0"/>
            <w:iCs w:val="0"/>
            <w:caps w:val="0"/>
            <w:smallCaps w:val="0"/>
            <w:strike w:val="0"/>
            <w:dstrike w:val="0"/>
            <w:noProof w:val="0"/>
            <w:color w:val="666666"/>
            <w:u w:val="none"/>
            <w:lang w:val="id-ID"/>
          </w:rPr>
          <w:t>Privacy</w:t>
        </w:r>
      </w:hyperlink>
      <w:hyperlink r:id="R21e6777a6cca4abb">
        <w:r w:rsidRPr="39B5CC4F" w:rsidR="635DF722">
          <w:rPr>
            <w:rStyle w:val="Hyperlink"/>
            <w:b w:val="0"/>
            <w:bCs w:val="0"/>
            <w:i w:val="0"/>
            <w:iCs w:val="0"/>
            <w:caps w:val="0"/>
            <w:smallCaps w:val="0"/>
            <w:strike w:val="0"/>
            <w:dstrike w:val="0"/>
            <w:noProof w:val="0"/>
            <w:color w:val="666666"/>
            <w:u w:val="none"/>
            <w:lang w:val="id-ID"/>
          </w:rPr>
          <w:t>Terms</w:t>
        </w:r>
      </w:hyperlink>
      <w:hyperlink r:id="R5e6cecc99e64477e">
        <w:r w:rsidRPr="39B5CC4F" w:rsidR="635DF722">
          <w:rPr>
            <w:rStyle w:val="Hyperlink"/>
            <w:b w:val="0"/>
            <w:bCs w:val="0"/>
            <w:i w:val="0"/>
            <w:iCs w:val="0"/>
            <w:caps w:val="0"/>
            <w:smallCaps w:val="0"/>
            <w:strike w:val="0"/>
            <w:dstrike w:val="0"/>
            <w:noProof w:val="0"/>
            <w:color w:val="666666"/>
            <w:u w:val="none"/>
            <w:lang w:val="id-ID"/>
          </w:rPr>
          <w:t>Help</w:t>
        </w:r>
      </w:hyperlink>
    </w:p>
    <w:p w:rsidR="39B5CC4F" w:rsidP="39B5CC4F" w:rsidRDefault="39B5CC4F" w14:paraId="2AF9F7F2" w14:textId="3E4725D3">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08C35AF6"/>
    <w:rsid w:val="12CF9F73"/>
    <w:rsid w:val="15FBF666"/>
    <w:rsid w:val="1663274A"/>
    <w:rsid w:val="21889963"/>
    <w:rsid w:val="2735DF41"/>
    <w:rsid w:val="34399822"/>
    <w:rsid w:val="39B5CC4F"/>
    <w:rsid w:val="3BC3FE75"/>
    <w:rsid w:val="3E6837B2"/>
    <w:rsid w:val="3E7D6638"/>
    <w:rsid w:val="45F2D7EB"/>
    <w:rsid w:val="4EA8C4CA"/>
    <w:rsid w:val="4FC475EF"/>
    <w:rsid w:val="52DEDDDE"/>
    <w:rsid w:val="556A7474"/>
    <w:rsid w:val="5E2C2D80"/>
    <w:rsid w:val="5E826562"/>
    <w:rsid w:val="62B8055D"/>
    <w:rsid w:val="635DF722"/>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9B5CC4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39B5CC4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cholar.google.com/citations?user=7LgckGkAAAAJ&amp;hl=en" TargetMode="External" Id="R28c2986736254d25" /><Relationship Type="http://schemas.openxmlformats.org/officeDocument/2006/relationships/hyperlink" Target="https://scholar.google.com/scholar?cluster=15197549269089765688&amp;hl=en&amp;oi=scholarr" TargetMode="External" Id="R5deafeb8e12b44b9" /><Relationship Type="http://schemas.openxmlformats.org/officeDocument/2006/relationships/hyperlink" Target="https://scholar.google.com/scholar?oi=bibs&amp;cluster=15197549269089765688&amp;btnI=1&amp;hl=en" TargetMode="External" Id="R83ce316afe6344fd" /><Relationship Type="http://schemas.openxmlformats.org/officeDocument/2006/relationships/hyperlink" Target="https://scholar.google.com/scholar?oi=bibs&amp;hl=en&amp;q=related:OMmXSIqK6NIJ:scholar.google.com/" TargetMode="External" Id="Rd8c38d75718f4a76" /><Relationship Type="http://schemas.openxmlformats.org/officeDocument/2006/relationships/hyperlink" Target="https://www.google.com/intl/en/policies/privacy/" TargetMode="External" Id="R12dd08b2813c43d8" /><Relationship Type="http://schemas.openxmlformats.org/officeDocument/2006/relationships/hyperlink" Target="https://www.google.com/intl/en/policies/terms/" TargetMode="External" Id="R21e6777a6cca4abb" /><Relationship Type="http://schemas.openxmlformats.org/officeDocument/2006/relationships/hyperlink" Target="javascript:void(0)" TargetMode="External" Id="R5e6cecc99e6447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2026-06-11T03:09:21.8728691Z</dcterms:modified>
  <dc:creator>sehat mudah</dc:creator>
  <lastModifiedBy>sehat mudah</lastModifiedBy>
</coreProperties>
</file>